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14" w:rsidRDefault="00006814" w:rsidP="00A85C81">
      <w:pPr>
        <w:shd w:val="clear" w:color="auto" w:fill="FFFFFF"/>
        <w:spacing w:after="215" w:line="240" w:lineRule="auto"/>
        <w:jc w:val="center"/>
        <w:textAlignment w:val="baseline"/>
        <w:rPr>
          <w:rFonts w:ascii="Arial" w:eastAsia="Times New Roman" w:hAnsi="Arial" w:cs="Aharoni"/>
          <w:b/>
          <w:i/>
          <w:color w:val="404040"/>
          <w:sz w:val="28"/>
          <w:szCs w:val="28"/>
          <w:u w:val="single"/>
        </w:rPr>
      </w:pPr>
      <w:r w:rsidRPr="00A85C81">
        <w:rPr>
          <w:rFonts w:ascii="Arial" w:eastAsia="Times New Roman" w:hAnsi="Arial" w:cs="Aharoni"/>
          <w:b/>
          <w:i/>
          <w:color w:val="404040"/>
          <w:sz w:val="28"/>
          <w:szCs w:val="28"/>
          <w:u w:val="single"/>
        </w:rPr>
        <w:t xml:space="preserve">Российское законодательство разрешает носить с собой оружие для защиты. В качестве средств самообороны могут использоваться различные порошковые распылители, </w:t>
      </w:r>
      <w:proofErr w:type="spellStart"/>
      <w:r w:rsidRPr="00A85C81">
        <w:rPr>
          <w:rFonts w:ascii="Arial" w:eastAsia="Times New Roman" w:hAnsi="Arial" w:cs="Aharoni"/>
          <w:b/>
          <w:i/>
          <w:color w:val="404040"/>
          <w:sz w:val="28"/>
          <w:szCs w:val="28"/>
          <w:u w:val="single"/>
        </w:rPr>
        <w:t>электрошокеры</w:t>
      </w:r>
      <w:proofErr w:type="spellEnd"/>
      <w:r w:rsidRPr="00A85C81">
        <w:rPr>
          <w:rFonts w:ascii="Arial" w:eastAsia="Times New Roman" w:hAnsi="Arial" w:cs="Aharoni"/>
          <w:b/>
          <w:i/>
          <w:color w:val="404040"/>
          <w:sz w:val="28"/>
          <w:szCs w:val="28"/>
          <w:u w:val="single"/>
        </w:rPr>
        <w:t xml:space="preserve">. Также для самообороны можно использовать травматическое оружие, но </w:t>
      </w:r>
      <w:proofErr w:type="gramStart"/>
      <w:r w:rsidRPr="00A85C81">
        <w:rPr>
          <w:rFonts w:ascii="Arial" w:eastAsia="Times New Roman" w:hAnsi="Arial" w:cs="Aharoni"/>
          <w:b/>
          <w:i/>
          <w:color w:val="404040"/>
          <w:sz w:val="28"/>
          <w:szCs w:val="28"/>
          <w:u w:val="single"/>
        </w:rPr>
        <w:t>при</w:t>
      </w:r>
      <w:proofErr w:type="gramEnd"/>
      <w:r w:rsidRPr="00A85C81">
        <w:rPr>
          <w:rFonts w:ascii="Arial" w:eastAsia="Times New Roman" w:hAnsi="Arial" w:cs="Aharoni"/>
          <w:b/>
          <w:i/>
          <w:color w:val="404040"/>
          <w:sz w:val="28"/>
          <w:szCs w:val="28"/>
          <w:u w:val="single"/>
        </w:rPr>
        <w:t xml:space="preserve"> это важно соблюдать правила его ношения, чтобы не возникало проблем с законом.</w:t>
      </w:r>
    </w:p>
    <w:p w:rsidR="00A85C81" w:rsidRPr="00A85C81" w:rsidRDefault="00A85C81" w:rsidP="00A85C81">
      <w:pPr>
        <w:shd w:val="clear" w:color="auto" w:fill="FFFFFF"/>
        <w:spacing w:after="215" w:line="240" w:lineRule="auto"/>
        <w:jc w:val="center"/>
        <w:textAlignment w:val="baseline"/>
        <w:rPr>
          <w:rFonts w:ascii="Arial" w:eastAsia="Times New Roman" w:hAnsi="Arial" w:cs="Aharoni"/>
          <w:b/>
          <w:i/>
          <w:color w:val="404040"/>
          <w:sz w:val="28"/>
          <w:szCs w:val="28"/>
          <w:u w:val="single"/>
        </w:rPr>
      </w:pPr>
    </w:p>
    <w:p w:rsidR="00006814" w:rsidRDefault="00006814" w:rsidP="00A85C8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A85C81">
        <w:rPr>
          <w:rFonts w:ascii="Arial" w:eastAsia="Times New Roman" w:hAnsi="Arial" w:cs="Arial"/>
          <w:b/>
          <w:bCs/>
          <w:color w:val="404040"/>
          <w:sz w:val="24"/>
          <w:szCs w:val="24"/>
        </w:rPr>
        <w:t>Что представляет собой травматическое оружие</w:t>
      </w:r>
      <w:r w:rsidR="00A85C81">
        <w:rPr>
          <w:rFonts w:ascii="Arial" w:eastAsia="Times New Roman" w:hAnsi="Arial" w:cs="Arial"/>
          <w:b/>
          <w:bCs/>
          <w:color w:val="404040"/>
          <w:sz w:val="24"/>
          <w:szCs w:val="24"/>
        </w:rPr>
        <w:t>?</w:t>
      </w:r>
    </w:p>
    <w:p w:rsidR="00A85C81" w:rsidRPr="00A85C81" w:rsidRDefault="00A85C81" w:rsidP="00A85C8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</w:p>
    <w:p w:rsidR="00006814" w:rsidRPr="00A85C81" w:rsidRDefault="00006814" w:rsidP="00A85C81">
      <w:pPr>
        <w:shd w:val="clear" w:color="auto" w:fill="FFFFFF"/>
        <w:spacing w:after="215" w:line="240" w:lineRule="auto"/>
        <w:ind w:firstLine="21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A85C81">
        <w:rPr>
          <w:rFonts w:ascii="Arial" w:eastAsia="Times New Roman" w:hAnsi="Arial" w:cs="Arial"/>
          <w:color w:val="404040"/>
          <w:sz w:val="24"/>
          <w:szCs w:val="24"/>
        </w:rPr>
        <w:t>В Законе «Об оружии» нет такого понятия, как травматическое оружие. Однако на законодательном уровне определены основные признаки такого оружия:</w:t>
      </w:r>
    </w:p>
    <w:p w:rsidR="00006814" w:rsidRPr="00A85C81" w:rsidRDefault="00006814" w:rsidP="00006814">
      <w:pPr>
        <w:numPr>
          <w:ilvl w:val="0"/>
          <w:numId w:val="1"/>
        </w:numPr>
        <w:shd w:val="clear" w:color="auto" w:fill="FFFFFF"/>
        <w:spacing w:after="0" w:line="240" w:lineRule="auto"/>
        <w:ind w:left="21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A85C81">
        <w:rPr>
          <w:rFonts w:ascii="Arial" w:eastAsia="Times New Roman" w:hAnsi="Arial" w:cs="Arial"/>
          <w:color w:val="404040"/>
          <w:sz w:val="24"/>
          <w:szCs w:val="24"/>
        </w:rPr>
        <w:t>дульная энергия в момент выстрела не должна быть выше показателя 91 Дж;</w:t>
      </w:r>
    </w:p>
    <w:p w:rsidR="00006814" w:rsidRPr="00A85C81" w:rsidRDefault="00006814" w:rsidP="00006814">
      <w:pPr>
        <w:numPr>
          <w:ilvl w:val="0"/>
          <w:numId w:val="1"/>
        </w:numPr>
        <w:shd w:val="clear" w:color="auto" w:fill="FFFFFF"/>
        <w:spacing w:after="0" w:line="240" w:lineRule="auto"/>
        <w:ind w:left="21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A85C81">
        <w:rPr>
          <w:rFonts w:ascii="Arial" w:eastAsia="Times New Roman" w:hAnsi="Arial" w:cs="Arial"/>
          <w:color w:val="404040"/>
          <w:sz w:val="24"/>
          <w:szCs w:val="24"/>
        </w:rPr>
        <w:t>можно использовать исключительно травматические патроны;</w:t>
      </w:r>
    </w:p>
    <w:p w:rsidR="00006814" w:rsidRPr="00A85C81" w:rsidRDefault="00006814" w:rsidP="00006814">
      <w:pPr>
        <w:numPr>
          <w:ilvl w:val="0"/>
          <w:numId w:val="1"/>
        </w:numPr>
        <w:shd w:val="clear" w:color="auto" w:fill="FFFFFF"/>
        <w:spacing w:after="0" w:line="240" w:lineRule="auto"/>
        <w:ind w:left="21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A85C81">
        <w:rPr>
          <w:rFonts w:ascii="Arial" w:eastAsia="Times New Roman" w:hAnsi="Arial" w:cs="Arial"/>
          <w:color w:val="404040"/>
          <w:sz w:val="24"/>
          <w:szCs w:val="24"/>
        </w:rPr>
        <w:t>оружие предназначено только для применения в целях самообороны;</w:t>
      </w:r>
    </w:p>
    <w:p w:rsidR="00006814" w:rsidRPr="00A85C81" w:rsidRDefault="00006814" w:rsidP="00006814">
      <w:pPr>
        <w:numPr>
          <w:ilvl w:val="0"/>
          <w:numId w:val="1"/>
        </w:numPr>
        <w:shd w:val="clear" w:color="auto" w:fill="FFFFFF"/>
        <w:spacing w:after="0" w:line="240" w:lineRule="auto"/>
        <w:ind w:left="21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A85C81">
        <w:rPr>
          <w:rFonts w:ascii="Arial" w:eastAsia="Times New Roman" w:hAnsi="Arial" w:cs="Arial"/>
          <w:color w:val="404040"/>
          <w:sz w:val="24"/>
          <w:szCs w:val="24"/>
        </w:rPr>
        <w:t xml:space="preserve">в травматическое оружие не </w:t>
      </w:r>
      <w:proofErr w:type="gramStart"/>
      <w:r w:rsidRPr="00A85C81">
        <w:rPr>
          <w:rFonts w:ascii="Arial" w:eastAsia="Times New Roman" w:hAnsi="Arial" w:cs="Arial"/>
          <w:color w:val="404040"/>
          <w:sz w:val="24"/>
          <w:szCs w:val="24"/>
        </w:rPr>
        <w:t>может</w:t>
      </w:r>
      <w:proofErr w:type="gramEnd"/>
      <w:r w:rsidRPr="00A85C81">
        <w:rPr>
          <w:rFonts w:ascii="Arial" w:eastAsia="Times New Roman" w:hAnsi="Arial" w:cs="Arial"/>
          <w:color w:val="404040"/>
          <w:sz w:val="24"/>
          <w:szCs w:val="24"/>
        </w:rPr>
        <w:t xml:space="preserve"> входит более 10 патронов.</w:t>
      </w:r>
    </w:p>
    <w:p w:rsidR="00006814" w:rsidRPr="00A85C81" w:rsidRDefault="00006814" w:rsidP="00006814">
      <w:pPr>
        <w:shd w:val="clear" w:color="auto" w:fill="FFFFFF"/>
        <w:spacing w:after="21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A85C81">
        <w:rPr>
          <w:rFonts w:ascii="Arial" w:eastAsia="Times New Roman" w:hAnsi="Arial" w:cs="Arial"/>
          <w:color w:val="404040"/>
          <w:sz w:val="24"/>
          <w:szCs w:val="24"/>
        </w:rPr>
        <w:t>В России в качестве травматического оружия чаще применяется огнестрельное оружие, отличающееся ограниченным поражением. Его еще называют ОООП. Такое оружие может быть только отечественного производства. Реже используемое гладкоствольное оружие с травматическими патронами также может считаться травматическим. Для правомерного использования и ношения травматического оружия необходимо получить лицензию.</w:t>
      </w:r>
    </w:p>
    <w:p w:rsidR="00006814" w:rsidRDefault="00006814" w:rsidP="00A85C8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A85C81">
        <w:rPr>
          <w:rFonts w:ascii="Arial" w:eastAsia="Times New Roman" w:hAnsi="Arial" w:cs="Arial"/>
          <w:b/>
          <w:bCs/>
          <w:color w:val="404040"/>
          <w:sz w:val="24"/>
          <w:szCs w:val="24"/>
        </w:rPr>
        <w:t>Правила ношения и хранения травматического оружия</w:t>
      </w:r>
    </w:p>
    <w:p w:rsidR="00A85C81" w:rsidRPr="00A85C81" w:rsidRDefault="00A85C81" w:rsidP="00A85C8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</w:p>
    <w:p w:rsidR="00006814" w:rsidRPr="00A85C81" w:rsidRDefault="00006814" w:rsidP="00A85C81">
      <w:pPr>
        <w:shd w:val="clear" w:color="auto" w:fill="FFFFFF"/>
        <w:spacing w:after="215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A85C81">
        <w:rPr>
          <w:rFonts w:ascii="Arial" w:eastAsia="Times New Roman" w:hAnsi="Arial" w:cs="Arial"/>
          <w:color w:val="404040"/>
          <w:sz w:val="24"/>
          <w:szCs w:val="24"/>
        </w:rPr>
        <w:t>Перед покупкой травматического пистолета необходимо получить соответствующее разрешение. Сделать это можно в лицензионно-разрешительном отделе, который находит в отделении полиции по месту проживания гражданина, желающего получить лицензию.</w:t>
      </w:r>
    </w:p>
    <w:p w:rsidR="00006814" w:rsidRPr="00A85C81" w:rsidRDefault="00006814" w:rsidP="00A85C81">
      <w:pPr>
        <w:shd w:val="clear" w:color="auto" w:fill="FFFFFF"/>
        <w:spacing w:after="215" w:line="240" w:lineRule="auto"/>
        <w:jc w:val="center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A85C81">
        <w:rPr>
          <w:rFonts w:ascii="Arial" w:eastAsia="Times New Roman" w:hAnsi="Arial" w:cs="Arial"/>
          <w:color w:val="404040"/>
          <w:sz w:val="24"/>
          <w:szCs w:val="24"/>
        </w:rPr>
        <w:t>После получения разрешения важно изучить следующие правила ношения травматического оружия:</w:t>
      </w:r>
    </w:p>
    <w:p w:rsidR="00006814" w:rsidRPr="00A85C81" w:rsidRDefault="00006814" w:rsidP="00006814">
      <w:pPr>
        <w:numPr>
          <w:ilvl w:val="0"/>
          <w:numId w:val="2"/>
        </w:numPr>
        <w:shd w:val="clear" w:color="auto" w:fill="FFFFFF"/>
        <w:spacing w:after="0" w:line="240" w:lineRule="auto"/>
        <w:ind w:left="21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A85C81">
        <w:rPr>
          <w:rFonts w:ascii="Arial" w:eastAsia="Times New Roman" w:hAnsi="Arial" w:cs="Arial"/>
          <w:color w:val="404040"/>
          <w:sz w:val="24"/>
          <w:szCs w:val="24"/>
        </w:rPr>
        <w:t>Носить такое оружие запрещено в общественных местах (кафе, учреждения здравоохранения, учебные заведения). Это правило не касается только охранников, находящихся на перечисленных объектах.</w:t>
      </w:r>
    </w:p>
    <w:p w:rsidR="00006814" w:rsidRPr="00A85C81" w:rsidRDefault="00006814" w:rsidP="00006814">
      <w:pPr>
        <w:numPr>
          <w:ilvl w:val="0"/>
          <w:numId w:val="2"/>
        </w:numPr>
        <w:shd w:val="clear" w:color="auto" w:fill="FFFFFF"/>
        <w:spacing w:after="0" w:line="240" w:lineRule="auto"/>
        <w:ind w:left="21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A85C81">
        <w:rPr>
          <w:rFonts w:ascii="Arial" w:eastAsia="Times New Roman" w:hAnsi="Arial" w:cs="Arial"/>
          <w:color w:val="404040"/>
          <w:sz w:val="24"/>
          <w:szCs w:val="24"/>
        </w:rPr>
        <w:t>При покупке травматического пистолета не стоит покупать такие дополнительные «аксессуары», как прибор ночного видения или глушитель.</w:t>
      </w:r>
    </w:p>
    <w:p w:rsidR="00006814" w:rsidRPr="00A85C81" w:rsidRDefault="00006814" w:rsidP="00006814">
      <w:pPr>
        <w:numPr>
          <w:ilvl w:val="0"/>
          <w:numId w:val="2"/>
        </w:numPr>
        <w:shd w:val="clear" w:color="auto" w:fill="FFFFFF"/>
        <w:spacing w:after="0" w:line="240" w:lineRule="auto"/>
        <w:ind w:left="21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A85C81">
        <w:rPr>
          <w:rFonts w:ascii="Arial" w:eastAsia="Times New Roman" w:hAnsi="Arial" w:cs="Arial"/>
          <w:color w:val="404040"/>
          <w:sz w:val="24"/>
          <w:szCs w:val="24"/>
        </w:rPr>
        <w:t>Их установка на травматическом оружии запрещена.</w:t>
      </w:r>
    </w:p>
    <w:p w:rsidR="00006814" w:rsidRPr="00A85C81" w:rsidRDefault="00006814" w:rsidP="00006814">
      <w:pPr>
        <w:numPr>
          <w:ilvl w:val="0"/>
          <w:numId w:val="2"/>
        </w:numPr>
        <w:shd w:val="clear" w:color="auto" w:fill="FFFFFF"/>
        <w:spacing w:after="0" w:line="240" w:lineRule="auto"/>
        <w:ind w:left="21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A85C81">
        <w:rPr>
          <w:rFonts w:ascii="Arial" w:eastAsia="Times New Roman" w:hAnsi="Arial" w:cs="Arial"/>
          <w:color w:val="404040"/>
          <w:sz w:val="24"/>
          <w:szCs w:val="24"/>
        </w:rPr>
        <w:t>Носить травматический пистолет запрещено лицам, которые находятся в состоянии алкогольного опьянения (даже наличие такого пистолета у пьяного человека влечет за собой административную ответственность).</w:t>
      </w:r>
    </w:p>
    <w:p w:rsidR="00006814" w:rsidRPr="00A85C81" w:rsidRDefault="00006814" w:rsidP="00006814">
      <w:pPr>
        <w:numPr>
          <w:ilvl w:val="0"/>
          <w:numId w:val="2"/>
        </w:numPr>
        <w:shd w:val="clear" w:color="auto" w:fill="FFFFFF"/>
        <w:spacing w:after="0" w:line="240" w:lineRule="auto"/>
        <w:ind w:left="21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A85C81">
        <w:rPr>
          <w:rFonts w:ascii="Arial" w:eastAsia="Times New Roman" w:hAnsi="Arial" w:cs="Arial"/>
          <w:color w:val="404040"/>
          <w:sz w:val="24"/>
          <w:szCs w:val="24"/>
        </w:rPr>
        <w:t>Согласно правилам ношения и хранения «</w:t>
      </w:r>
      <w:proofErr w:type="spellStart"/>
      <w:r w:rsidRPr="00A85C81">
        <w:rPr>
          <w:rFonts w:ascii="Arial" w:eastAsia="Times New Roman" w:hAnsi="Arial" w:cs="Arial"/>
          <w:color w:val="404040"/>
          <w:sz w:val="24"/>
          <w:szCs w:val="24"/>
        </w:rPr>
        <w:t>травматики</w:t>
      </w:r>
      <w:proofErr w:type="spellEnd"/>
      <w:r w:rsidRPr="00A85C81">
        <w:rPr>
          <w:rFonts w:ascii="Arial" w:eastAsia="Times New Roman" w:hAnsi="Arial" w:cs="Arial"/>
          <w:color w:val="404040"/>
          <w:sz w:val="24"/>
          <w:szCs w:val="24"/>
        </w:rPr>
        <w:t>», на руках можно иметь только две единицы оружия. Применение травматического оружия возможно только в случаях, когда необходима самооборона.</w:t>
      </w:r>
    </w:p>
    <w:p w:rsidR="00006814" w:rsidRPr="00A85C81" w:rsidRDefault="00006814" w:rsidP="00006814">
      <w:pPr>
        <w:numPr>
          <w:ilvl w:val="0"/>
          <w:numId w:val="2"/>
        </w:numPr>
        <w:shd w:val="clear" w:color="auto" w:fill="FFFFFF"/>
        <w:spacing w:after="0" w:line="240" w:lineRule="auto"/>
        <w:ind w:left="21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A85C81">
        <w:rPr>
          <w:rFonts w:ascii="Arial" w:eastAsia="Times New Roman" w:hAnsi="Arial" w:cs="Arial"/>
          <w:color w:val="404040"/>
          <w:sz w:val="24"/>
          <w:szCs w:val="24"/>
        </w:rPr>
        <w:t>При этом перед применением пистолета необходимо сделать предупредительный выстрел в воздух.</w:t>
      </w:r>
    </w:p>
    <w:p w:rsidR="00006814" w:rsidRPr="00A85C81" w:rsidRDefault="00006814" w:rsidP="00006814">
      <w:pPr>
        <w:numPr>
          <w:ilvl w:val="0"/>
          <w:numId w:val="2"/>
        </w:numPr>
        <w:shd w:val="clear" w:color="auto" w:fill="FFFFFF"/>
        <w:spacing w:after="0" w:line="240" w:lineRule="auto"/>
        <w:ind w:left="215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A85C81">
        <w:rPr>
          <w:rFonts w:ascii="Arial" w:eastAsia="Times New Roman" w:hAnsi="Arial" w:cs="Arial"/>
          <w:color w:val="404040"/>
          <w:sz w:val="24"/>
          <w:szCs w:val="24"/>
        </w:rPr>
        <w:t>Если данная мера не даст результата, то можно использовать оружие, чтобы обезвредить нападающего на вас.</w:t>
      </w:r>
    </w:p>
    <w:p w:rsidR="00006814" w:rsidRPr="00A85C81" w:rsidRDefault="00006814" w:rsidP="00006814">
      <w:pPr>
        <w:shd w:val="clear" w:color="auto" w:fill="FFFFFF"/>
        <w:spacing w:after="215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A85C81">
        <w:rPr>
          <w:rFonts w:ascii="Arial" w:eastAsia="Times New Roman" w:hAnsi="Arial" w:cs="Arial"/>
          <w:color w:val="404040"/>
          <w:sz w:val="24"/>
          <w:szCs w:val="24"/>
        </w:rPr>
        <w:t>Собственник травматического пистолета должен хранить его в предназначенном для этого сейфе. Владелец должен позаботиться о том, чтобы лица (в том числе и дети) не имели доступа к травматическому пистолету.</w:t>
      </w:r>
    </w:p>
    <w:p w:rsidR="00006814" w:rsidRDefault="00006814" w:rsidP="00A85C8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A85C81">
        <w:rPr>
          <w:rFonts w:ascii="Arial" w:eastAsia="Times New Roman" w:hAnsi="Arial" w:cs="Arial"/>
          <w:b/>
          <w:bCs/>
          <w:color w:val="404040"/>
          <w:sz w:val="24"/>
          <w:szCs w:val="24"/>
        </w:rPr>
        <w:t>Незаконное ношение травматического оружия</w:t>
      </w:r>
    </w:p>
    <w:p w:rsidR="00A85C81" w:rsidRPr="00A85C81" w:rsidRDefault="00A85C81" w:rsidP="00A85C8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</w:p>
    <w:p w:rsidR="00006814" w:rsidRPr="00A85C81" w:rsidRDefault="00006814" w:rsidP="00006814">
      <w:pPr>
        <w:shd w:val="clear" w:color="auto" w:fill="FFFFFF"/>
        <w:spacing w:after="215" w:line="240" w:lineRule="auto"/>
        <w:jc w:val="both"/>
        <w:textAlignment w:val="baseline"/>
        <w:rPr>
          <w:rFonts w:ascii="Arial" w:eastAsia="Times New Roman" w:hAnsi="Arial" w:cs="Aharoni"/>
          <w:color w:val="404040"/>
          <w:sz w:val="24"/>
          <w:szCs w:val="24"/>
        </w:rPr>
      </w:pPr>
      <w:r w:rsidRPr="00A85C81">
        <w:rPr>
          <w:rFonts w:ascii="Arial" w:eastAsia="Times New Roman" w:hAnsi="Arial" w:cs="Arial"/>
          <w:color w:val="404040"/>
          <w:sz w:val="24"/>
          <w:szCs w:val="24"/>
        </w:rPr>
        <w:t xml:space="preserve">Если вы решили приобрести травматическое оружие, но при этом не имеете желания получать на него лицензию, то за это придется понести административную ответственность. Так, нарушение правил ношения и хранения травматического оружия наказывается штрафом в </w:t>
      </w:r>
      <w:r w:rsidRPr="00A85C81">
        <w:rPr>
          <w:rFonts w:ascii="Arial" w:eastAsia="Times New Roman" w:hAnsi="Arial" w:cs="Arial"/>
          <w:color w:val="404040"/>
          <w:sz w:val="24"/>
          <w:szCs w:val="24"/>
        </w:rPr>
        <w:lastRenderedPageBreak/>
        <w:t>размере 2 тыс. рублей. Незаконная (без разрешения) покупка, а также ношение либо же хранение такого оружия наказывается штрафом, размер которого – от 3 до 5 тысяч</w:t>
      </w:r>
      <w:r w:rsidRPr="00A85C81">
        <w:rPr>
          <w:rFonts w:ascii="Arial" w:eastAsia="Times New Roman" w:hAnsi="Arial" w:cs="Aharoni"/>
          <w:color w:val="404040"/>
          <w:sz w:val="24"/>
          <w:szCs w:val="24"/>
        </w:rPr>
        <w:t xml:space="preserve"> рублей. При этом гражданину, нарушившему правила ношения и хранения, грозит безвозмездное изъятие, как оружия, так и имеющихся у него патронов. В некоторых случаях к нарушителю может быть применен административный арест.</w:t>
      </w:r>
    </w:p>
    <w:p w:rsidR="00006814" w:rsidRPr="00A85C81" w:rsidRDefault="00006814" w:rsidP="0000681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haroni"/>
          <w:color w:val="404040"/>
          <w:sz w:val="24"/>
          <w:szCs w:val="24"/>
        </w:rPr>
      </w:pPr>
      <w:r w:rsidRPr="00A85C81">
        <w:rPr>
          <w:rFonts w:ascii="Arial" w:eastAsia="Times New Roman" w:hAnsi="Arial" w:cs="Aharoni"/>
          <w:color w:val="404040"/>
          <w:sz w:val="24"/>
          <w:szCs w:val="24"/>
        </w:rPr>
        <w:t>Уголовная ответственность за покупку, ношение и хранение травматического оружия не предусмотрена, что оговорено в </w:t>
      </w:r>
      <w:r w:rsidRPr="00A85C81">
        <w:rPr>
          <w:rFonts w:ascii="inherit" w:eastAsia="Times New Roman" w:hAnsi="inherit" w:cs="Aharoni"/>
          <w:b/>
          <w:bCs/>
          <w:color w:val="404040"/>
          <w:sz w:val="24"/>
          <w:szCs w:val="24"/>
        </w:rPr>
        <w:t>статье 222 УК России.</w:t>
      </w:r>
    </w:p>
    <w:p w:rsidR="00A5239A" w:rsidRPr="00A85C81" w:rsidRDefault="00A5239A" w:rsidP="00414CF5">
      <w:pPr>
        <w:rPr>
          <w:rFonts w:cs="Aharoni"/>
          <w:sz w:val="24"/>
          <w:szCs w:val="24"/>
        </w:rPr>
      </w:pPr>
    </w:p>
    <w:sectPr w:rsidR="00A5239A" w:rsidRPr="00A85C81" w:rsidSect="00A85C81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104A4"/>
    <w:multiLevelType w:val="multilevel"/>
    <w:tmpl w:val="4D0E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780F3A"/>
    <w:multiLevelType w:val="multilevel"/>
    <w:tmpl w:val="3754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B1AB6"/>
    <w:rsid w:val="00006814"/>
    <w:rsid w:val="000C40A0"/>
    <w:rsid w:val="00394D3F"/>
    <w:rsid w:val="00414CF5"/>
    <w:rsid w:val="00467C5A"/>
    <w:rsid w:val="006B7FC7"/>
    <w:rsid w:val="00775E92"/>
    <w:rsid w:val="008F301C"/>
    <w:rsid w:val="00915772"/>
    <w:rsid w:val="009979CD"/>
    <w:rsid w:val="00A5239A"/>
    <w:rsid w:val="00A85C81"/>
    <w:rsid w:val="00AB1AB6"/>
    <w:rsid w:val="00CA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AB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C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0C40A0"/>
    <w:rPr>
      <w:i/>
      <w:iCs/>
    </w:rPr>
  </w:style>
  <w:style w:type="character" w:styleId="a7">
    <w:name w:val="Strong"/>
    <w:basedOn w:val="a0"/>
    <w:uiPriority w:val="22"/>
    <w:qFormat/>
    <w:rsid w:val="000C40A0"/>
    <w:rPr>
      <w:b/>
      <w:bCs/>
    </w:rPr>
  </w:style>
  <w:style w:type="character" w:customStyle="1" w:styleId="apple-converted-space">
    <w:name w:val="apple-converted-space"/>
    <w:basedOn w:val="a0"/>
    <w:rsid w:val="000C40A0"/>
  </w:style>
  <w:style w:type="character" w:styleId="a8">
    <w:name w:val="Hyperlink"/>
    <w:basedOn w:val="a0"/>
    <w:uiPriority w:val="99"/>
    <w:semiHidden/>
    <w:unhideWhenUsed/>
    <w:rsid w:val="000C40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4</cp:revision>
  <cp:lastPrinted>2017-01-20T10:30:00Z</cp:lastPrinted>
  <dcterms:created xsi:type="dcterms:W3CDTF">2017-11-10T11:23:00Z</dcterms:created>
  <dcterms:modified xsi:type="dcterms:W3CDTF">2017-11-14T10:01:00Z</dcterms:modified>
</cp:coreProperties>
</file>